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s>
        <w:spacing w:line="460" w:lineRule="exact"/>
        <w:jc w:val="center"/>
        <w:rPr>
          <w:rFonts w:cs="宋体" w:asciiTheme="majorEastAsia" w:hAnsiTheme="majorEastAsia" w:eastAsiaTheme="majorEastAsia"/>
          <w:bCs/>
          <w:color w:val="000000"/>
          <w:kern w:val="10"/>
          <w:position w:val="-4"/>
          <w:sz w:val="44"/>
          <w:szCs w:val="44"/>
        </w:rPr>
      </w:pPr>
      <w:r>
        <w:rPr>
          <w:rFonts w:hint="eastAsia" w:asciiTheme="majorEastAsia" w:hAnsiTheme="majorEastAsia" w:eastAsiaTheme="majorEastAsia"/>
          <w:bCs/>
          <w:sz w:val="44"/>
          <w:szCs w:val="44"/>
        </w:rPr>
        <w:t>《最高人民法院关于审理建设工程施工合同纠纷案件适用法律若干问题的解释（二）》解读及实务应用专题培训班</w:t>
      </w:r>
      <w:r>
        <w:rPr>
          <w:rFonts w:hint="eastAsia" w:cs="宋体" w:asciiTheme="majorEastAsia" w:hAnsiTheme="majorEastAsia" w:eastAsiaTheme="majorEastAsia"/>
          <w:bCs/>
          <w:color w:val="000000"/>
          <w:kern w:val="10"/>
          <w:position w:val="-4"/>
          <w:sz w:val="44"/>
          <w:szCs w:val="44"/>
        </w:rPr>
        <w:t>报名回执表</w:t>
      </w:r>
    </w:p>
    <w:p>
      <w:pPr>
        <w:tabs>
          <w:tab w:val="center" w:pos="4252"/>
        </w:tabs>
        <w:spacing w:line="460" w:lineRule="exact"/>
        <w:jc w:val="center"/>
        <w:rPr>
          <w:rFonts w:ascii="宋体" w:hAnsi="宋体" w:cs="宋体"/>
          <w:b/>
          <w:bCs/>
          <w:color w:val="000000"/>
          <w:kern w:val="10"/>
          <w:position w:val="-4"/>
          <w:sz w:val="44"/>
          <w:szCs w:val="44"/>
        </w:rPr>
      </w:pPr>
    </w:p>
    <w:p>
      <w:pPr>
        <w:tabs>
          <w:tab w:val="left" w:pos="555"/>
        </w:tabs>
        <w:adjustRightInd w:val="0"/>
        <w:snapToGrid w:val="0"/>
        <w:spacing w:line="600" w:lineRule="exact"/>
        <w:ind w:firstLine="5760" w:firstLineChars="18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（加盖单位公章）                                           </w:t>
      </w:r>
    </w:p>
    <w:tbl>
      <w:tblPr>
        <w:tblStyle w:val="2"/>
        <w:tblW w:w="8549" w:type="dxa"/>
        <w:jc w:val="center"/>
        <w:tblLayout w:type="fixed"/>
        <w:tblCellMar>
          <w:top w:w="0" w:type="dxa"/>
          <w:left w:w="108" w:type="dxa"/>
          <w:bottom w:w="0" w:type="dxa"/>
          <w:right w:w="108" w:type="dxa"/>
        </w:tblCellMar>
      </w:tblPr>
      <w:tblGrid>
        <w:gridCol w:w="1990"/>
        <w:gridCol w:w="1311"/>
        <w:gridCol w:w="958"/>
        <w:gridCol w:w="1292"/>
        <w:gridCol w:w="2998"/>
      </w:tblGrid>
      <w:tr>
        <w:tblPrEx>
          <w:tblCellMar>
            <w:top w:w="0" w:type="dxa"/>
            <w:left w:w="108" w:type="dxa"/>
            <w:bottom w:w="0" w:type="dxa"/>
            <w:right w:w="108" w:type="dxa"/>
          </w:tblCellMar>
        </w:tblPrEx>
        <w:trPr>
          <w:trHeight w:val="654" w:hRule="atLeast"/>
          <w:jc w:val="center"/>
        </w:trPr>
        <w:tc>
          <w:tcPr>
            <w:tcW w:w="1990" w:type="dxa"/>
            <w:tcBorders>
              <w:top w:val="single" w:color="auto" w:sz="2"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单位名称</w:t>
            </w:r>
          </w:p>
        </w:tc>
        <w:tc>
          <w:tcPr>
            <w:tcW w:w="6559" w:type="dxa"/>
            <w:gridSpan w:val="4"/>
            <w:tcBorders>
              <w:top w:val="single" w:color="auto" w:sz="8"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联 系 人</w:t>
            </w:r>
          </w:p>
        </w:tc>
        <w:tc>
          <w:tcPr>
            <w:tcW w:w="2269" w:type="dxa"/>
            <w:gridSpan w:val="2"/>
            <w:tcBorders>
              <w:top w:val="single" w:color="000000" w:sz="4" w:space="0"/>
              <w:left w:val="nil"/>
              <w:bottom w:val="single" w:color="000000" w:sz="4" w:space="0"/>
              <w:right w:val="single" w:color="auto" w:sz="8"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292"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电话</w:t>
            </w: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电子邮箱</w:t>
            </w:r>
          </w:p>
        </w:tc>
        <w:tc>
          <w:tcPr>
            <w:tcW w:w="2269" w:type="dxa"/>
            <w:gridSpan w:val="2"/>
            <w:tcBorders>
              <w:top w:val="single" w:color="000000" w:sz="4" w:space="0"/>
              <w:left w:val="nil"/>
              <w:bottom w:val="single" w:color="000000" w:sz="4" w:space="0"/>
              <w:right w:val="single" w:color="auto" w:sz="8"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292"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传真</w:t>
            </w: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姓    名</w:t>
            </w: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性别</w:t>
            </w:r>
          </w:p>
        </w:tc>
        <w:tc>
          <w:tcPr>
            <w:tcW w:w="2250" w:type="dxa"/>
            <w:gridSpan w:val="2"/>
            <w:tcBorders>
              <w:top w:val="single" w:color="000000" w:sz="4" w:space="0"/>
              <w:left w:val="nil"/>
              <w:bottom w:val="single" w:color="auto" w:sz="8"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部门/职务</w:t>
            </w: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电话/手机</w:t>
            </w: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auto" w:sz="8"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r>
        <w:tblPrEx>
          <w:tblCellMar>
            <w:top w:w="0" w:type="dxa"/>
            <w:left w:w="108" w:type="dxa"/>
            <w:bottom w:w="0" w:type="dxa"/>
            <w:right w:w="108" w:type="dxa"/>
          </w:tblCellMar>
        </w:tblPrEx>
        <w:trPr>
          <w:trHeight w:val="654" w:hRule="atLeast"/>
          <w:jc w:val="center"/>
        </w:trPr>
        <w:tc>
          <w:tcPr>
            <w:tcW w:w="1990" w:type="dxa"/>
            <w:tcBorders>
              <w:top w:val="single" w:color="000000" w:sz="4" w:space="0"/>
              <w:left w:val="single" w:color="auto" w:sz="8" w:space="0"/>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1311"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250" w:type="dxa"/>
            <w:gridSpan w:val="2"/>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c>
          <w:tcPr>
            <w:tcW w:w="2998" w:type="dxa"/>
            <w:tcBorders>
              <w:top w:val="single" w:color="000000" w:sz="4" w:space="0"/>
              <w:left w:val="nil"/>
              <w:bottom w:val="single" w:color="000000" w:sz="4" w:space="0"/>
              <w:right w:val="single" w:color="000000" w:sz="4" w:space="0"/>
            </w:tcBorders>
            <w:vAlign w:val="center"/>
          </w:tcPr>
          <w:p>
            <w:pPr>
              <w:tabs>
                <w:tab w:val="left" w:pos="555"/>
              </w:tabs>
              <w:adjustRightInd w:val="0"/>
              <w:snapToGrid w:val="0"/>
              <w:spacing w:line="600" w:lineRule="exact"/>
              <w:ind w:left="555" w:hanging="555"/>
              <w:jc w:val="center"/>
              <w:rPr>
                <w:rFonts w:ascii="仿宋_GB2312" w:hAnsi="仿宋_GB2312" w:eastAsia="仿宋_GB2312" w:cs="仿宋_GB2312"/>
                <w:kern w:val="1"/>
                <w:sz w:val="32"/>
                <w:szCs w:val="32"/>
              </w:rPr>
            </w:pPr>
          </w:p>
        </w:tc>
      </w:tr>
    </w:tbl>
    <w:p>
      <w:r>
        <w:rPr>
          <w:rFonts w:hint="eastAsia" w:ascii="仿宋_GB2312" w:hAnsi="仿宋_GB2312" w:eastAsia="仿宋_GB2312" w:cs="仿宋_GB2312"/>
          <w:kern w:val="1"/>
          <w:sz w:val="32"/>
          <w:szCs w:val="32"/>
        </w:rPr>
        <w:t xml:space="preserve">电话: 83265730             </w:t>
      </w:r>
      <w:r>
        <w:rPr>
          <w:rFonts w:hint="eastAsia" w:ascii="仿宋_GB2312" w:hAnsi="仿宋_GB2312" w:eastAsia="仿宋_GB2312" w:cs="仿宋_GB2312"/>
          <w:sz w:val="32"/>
          <w:szCs w:val="32"/>
          <w:shd w:val="clear" w:color="auto" w:fill="FFFFFF"/>
        </w:rPr>
        <w:t>邮箱：xianjxpxb@163.com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YTE1MTgxZWM1ODM4ZjJiMDA2YzAzODhiYWNlYzMifQ=="/>
  </w:docVars>
  <w:rsids>
    <w:rsidRoot w:val="00000000"/>
    <w:rsid w:val="7835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2024-01-14T03:19:44Z</dcterms:created>
  <dc:creator>miaohuan</dc:creator>
  <cp:lastModifiedBy>苗欢</cp:lastModifiedBy>
  <dcterms:modified xsi:type="dcterms:W3CDTF">2024-01-14T03:19:57Z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5F1815BABFE046B38626F41D21C23BB5_12</vt:lpwstr>
  </property>
</Properties>
</file>